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A2E" w:rsidRDefault="00425A2E" w:rsidP="00425A2E">
      <w:pPr>
        <w:spacing w:line="240" w:lineRule="auto"/>
        <w:rPr>
          <w:rFonts w:ascii="Georgia" w:hAnsi="Georgia" w:cs="Arial"/>
          <w:b/>
          <w:sz w:val="20"/>
          <w:szCs w:val="20"/>
        </w:rPr>
      </w:pPr>
      <w:r>
        <w:rPr>
          <w:rFonts w:ascii="Georgia" w:hAnsi="Georgia" w:cs="Arial"/>
          <w:b/>
          <w:sz w:val="20"/>
          <w:szCs w:val="20"/>
        </w:rPr>
        <w:t xml:space="preserve">Rapat </w:t>
      </w:r>
      <w:r w:rsidR="00977BAF" w:rsidRPr="00425A2E">
        <w:rPr>
          <w:rFonts w:ascii="Georgia" w:hAnsi="Georgia" w:cs="Arial"/>
          <w:b/>
          <w:sz w:val="20"/>
          <w:szCs w:val="20"/>
        </w:rPr>
        <w:t xml:space="preserve">Pemetaan Urusan dan Pengalihan P3D di Provinsi Kepulauan Riau </w:t>
      </w:r>
    </w:p>
    <w:p w:rsidR="00425A2E" w:rsidRPr="00425A2E" w:rsidRDefault="00425A2E" w:rsidP="00425A2E">
      <w:pPr>
        <w:spacing w:line="240" w:lineRule="auto"/>
        <w:rPr>
          <w:rFonts w:ascii="Georgia" w:hAnsi="Georgia" w:cs="Arial"/>
          <w:b/>
          <w:sz w:val="20"/>
          <w:szCs w:val="20"/>
        </w:rPr>
      </w:pPr>
    </w:p>
    <w:p w:rsidR="00E85C40" w:rsidRPr="00977BAF" w:rsidRDefault="00977BAF" w:rsidP="00977BAF">
      <w:pPr>
        <w:spacing w:line="360" w:lineRule="auto"/>
        <w:jc w:val="both"/>
        <w:rPr>
          <w:rFonts w:ascii="Georgia" w:hAnsi="Georgia" w:cs="Arial"/>
          <w:sz w:val="20"/>
          <w:szCs w:val="20"/>
        </w:rPr>
      </w:pPr>
      <w:r w:rsidRPr="00977BAF">
        <w:rPr>
          <w:rFonts w:ascii="Georgia" w:hAnsi="Georgia" w:cs="Arial"/>
          <w:b/>
          <w:bCs/>
          <w:sz w:val="20"/>
          <w:szCs w:val="20"/>
        </w:rPr>
        <w:t>KEPULAUAN RIAU</w:t>
      </w:r>
      <w:r>
        <w:rPr>
          <w:rFonts w:ascii="Georgia" w:hAnsi="Georgia" w:cs="Arial"/>
          <w:sz w:val="20"/>
          <w:szCs w:val="20"/>
        </w:rPr>
        <w:t xml:space="preserve"> - </w:t>
      </w:r>
      <w:r w:rsidR="00053D4E" w:rsidRPr="00977BAF">
        <w:rPr>
          <w:rFonts w:ascii="Georgia" w:hAnsi="Georgia" w:cs="Arial"/>
          <w:sz w:val="20"/>
          <w:szCs w:val="20"/>
        </w:rPr>
        <w:t xml:space="preserve">Dalam rapat pemetaan urusan pemerintahan dan pengalihan P3D </w:t>
      </w:r>
      <w:r>
        <w:rPr>
          <w:rFonts w:ascii="Georgia" w:hAnsi="Georgia" w:cs="Arial"/>
          <w:sz w:val="20"/>
          <w:szCs w:val="20"/>
        </w:rPr>
        <w:t>P</w:t>
      </w:r>
      <w:r w:rsidR="00053D4E" w:rsidRPr="00977BAF">
        <w:rPr>
          <w:rFonts w:ascii="Georgia" w:hAnsi="Georgia" w:cs="Arial"/>
          <w:sz w:val="20"/>
          <w:szCs w:val="20"/>
        </w:rPr>
        <w:t>rovinsi Kepulauan Riau yang dilaksanakan pada 20-21 Juni 2016 di Hotel Comforta Ta</w:t>
      </w:r>
      <w:r>
        <w:rPr>
          <w:rFonts w:ascii="Georgia" w:hAnsi="Georgia" w:cs="Arial"/>
          <w:sz w:val="20"/>
          <w:szCs w:val="20"/>
        </w:rPr>
        <w:t xml:space="preserve">njung Pinang, hanya terlihat satu </w:t>
      </w:r>
      <w:r w:rsidR="00053D4E" w:rsidRPr="00977BAF">
        <w:rPr>
          <w:rFonts w:ascii="Georgia" w:hAnsi="Georgia" w:cs="Arial"/>
          <w:sz w:val="20"/>
          <w:szCs w:val="20"/>
        </w:rPr>
        <w:t>perwakilan SKPD Kabupaten Anambas yaitu Dinas Kelautan dan Perikanan yang hadir. Perwakilan Dinas Kelautan dan Perikanan Kab</w:t>
      </w:r>
      <w:r>
        <w:rPr>
          <w:rFonts w:ascii="Georgia" w:hAnsi="Georgia" w:cs="Arial"/>
          <w:sz w:val="20"/>
          <w:szCs w:val="20"/>
        </w:rPr>
        <w:t>upaten Anambas tersebut hadir pada</w:t>
      </w:r>
      <w:r w:rsidR="00053D4E" w:rsidRPr="00977BAF">
        <w:rPr>
          <w:rFonts w:ascii="Georgia" w:hAnsi="Georgia" w:cs="Arial"/>
          <w:sz w:val="20"/>
          <w:szCs w:val="20"/>
        </w:rPr>
        <w:t xml:space="preserve"> akhir acara rapat hari kedua</w:t>
      </w:r>
      <w:r>
        <w:rPr>
          <w:rFonts w:ascii="Georgia" w:hAnsi="Georgia" w:cs="Arial"/>
          <w:sz w:val="20"/>
          <w:szCs w:val="20"/>
        </w:rPr>
        <w:t xml:space="preserve">, </w:t>
      </w:r>
      <w:r w:rsidR="00053D4E" w:rsidRPr="00977BAF">
        <w:rPr>
          <w:rFonts w:ascii="Georgia" w:hAnsi="Georgia" w:cs="Arial"/>
          <w:sz w:val="20"/>
          <w:szCs w:val="20"/>
        </w:rPr>
        <w:t xml:space="preserve">Selasa, </w:t>
      </w:r>
      <w:r>
        <w:rPr>
          <w:rFonts w:ascii="Georgia" w:hAnsi="Georgia" w:cs="Arial"/>
          <w:sz w:val="20"/>
          <w:szCs w:val="20"/>
        </w:rPr>
        <w:t>(</w:t>
      </w:r>
      <w:r w:rsidR="00053D4E" w:rsidRPr="00977BAF">
        <w:rPr>
          <w:rFonts w:ascii="Georgia" w:hAnsi="Georgia" w:cs="Arial"/>
          <w:sz w:val="20"/>
          <w:szCs w:val="20"/>
        </w:rPr>
        <w:t>21</w:t>
      </w:r>
      <w:r>
        <w:rPr>
          <w:rFonts w:ascii="Georgia" w:hAnsi="Georgia" w:cs="Arial"/>
          <w:sz w:val="20"/>
          <w:szCs w:val="20"/>
        </w:rPr>
        <w:t>/06/</w:t>
      </w:r>
      <w:r w:rsidR="00053D4E" w:rsidRPr="00977BAF">
        <w:rPr>
          <w:rFonts w:ascii="Georgia" w:hAnsi="Georgia" w:cs="Arial"/>
          <w:sz w:val="20"/>
          <w:szCs w:val="20"/>
        </w:rPr>
        <w:t>2016</w:t>
      </w:r>
      <w:r>
        <w:rPr>
          <w:rFonts w:ascii="Georgia" w:hAnsi="Georgia" w:cs="Arial"/>
          <w:sz w:val="20"/>
          <w:szCs w:val="20"/>
        </w:rPr>
        <w:t>)</w:t>
      </w:r>
      <w:r w:rsidR="00053D4E" w:rsidRPr="00977BAF">
        <w:rPr>
          <w:rFonts w:ascii="Georgia" w:hAnsi="Georgia" w:cs="Arial"/>
          <w:sz w:val="20"/>
          <w:szCs w:val="20"/>
        </w:rPr>
        <w:t xml:space="preserve">, setelah melalui 11 jam perjalanan laut dengan menggunakan </w:t>
      </w:r>
      <w:r>
        <w:rPr>
          <w:rFonts w:ascii="Georgia" w:hAnsi="Georgia" w:cs="Arial"/>
          <w:sz w:val="20"/>
          <w:szCs w:val="20"/>
        </w:rPr>
        <w:t>kapal ferry dari kabupaten Anambas menuju k</w:t>
      </w:r>
      <w:r w:rsidR="00053D4E" w:rsidRPr="00977BAF">
        <w:rPr>
          <w:rFonts w:ascii="Georgia" w:hAnsi="Georgia" w:cs="Arial"/>
          <w:sz w:val="20"/>
          <w:szCs w:val="20"/>
        </w:rPr>
        <w:t>ota Tanjung Pinang.</w:t>
      </w:r>
    </w:p>
    <w:p w:rsidR="00053D4E" w:rsidRPr="00977BAF" w:rsidRDefault="00053D4E" w:rsidP="00977BAF">
      <w:pPr>
        <w:spacing w:line="360" w:lineRule="auto"/>
        <w:ind w:firstLine="709"/>
        <w:jc w:val="both"/>
        <w:rPr>
          <w:rFonts w:ascii="Georgia" w:hAnsi="Georgia" w:cs="Arial"/>
          <w:sz w:val="20"/>
          <w:szCs w:val="20"/>
        </w:rPr>
      </w:pPr>
      <w:r w:rsidRPr="00977BAF">
        <w:rPr>
          <w:rFonts w:ascii="Georgia" w:hAnsi="Georgia" w:cs="Arial"/>
          <w:sz w:val="20"/>
          <w:szCs w:val="20"/>
        </w:rPr>
        <w:t xml:space="preserve">Wilayah provinsi Kepulauan Riau yang berupa kepulauan menjadi </w:t>
      </w:r>
      <w:r w:rsidR="001423BB" w:rsidRPr="00977BAF">
        <w:rPr>
          <w:rFonts w:ascii="Georgia" w:hAnsi="Georgia" w:cs="Arial"/>
          <w:sz w:val="20"/>
          <w:szCs w:val="20"/>
        </w:rPr>
        <w:t>kendala</w:t>
      </w:r>
      <w:r w:rsidRPr="00977BAF">
        <w:rPr>
          <w:rFonts w:ascii="Georgia" w:hAnsi="Georgia" w:cs="Arial"/>
          <w:sz w:val="20"/>
          <w:szCs w:val="20"/>
        </w:rPr>
        <w:t xml:space="preserve"> atas </w:t>
      </w:r>
      <w:r w:rsidR="001423BB" w:rsidRPr="00977BAF">
        <w:rPr>
          <w:rFonts w:ascii="Georgia" w:hAnsi="Georgia" w:cs="Arial"/>
          <w:sz w:val="20"/>
          <w:szCs w:val="20"/>
        </w:rPr>
        <w:t>kehadiran perwakilan pemerintah kabupaten yang jaraknya jauh dari kota Tanjung Pinang yang merupakan ibukota provinsi</w:t>
      </w:r>
      <w:r w:rsidRPr="00977BAF">
        <w:rPr>
          <w:rFonts w:ascii="Georgia" w:hAnsi="Georgia" w:cs="Arial"/>
          <w:sz w:val="20"/>
          <w:szCs w:val="20"/>
        </w:rPr>
        <w:t>. Selain jarak yang sangat jauh, minimnya alat transportasi dan kondisi cuaca</w:t>
      </w:r>
      <w:r w:rsidR="00AF421B" w:rsidRPr="00977BAF">
        <w:rPr>
          <w:rFonts w:ascii="Georgia" w:hAnsi="Georgia" w:cs="Arial"/>
          <w:sz w:val="20"/>
          <w:szCs w:val="20"/>
        </w:rPr>
        <w:t xml:space="preserve"> juga menjadi kendala bagi perwakilan pemerintah kabupaten untuk menghadiri rapat tersebut. Sebagai contoh, dalam kondisi cuac</w:t>
      </w:r>
      <w:r w:rsidR="00977BAF">
        <w:rPr>
          <w:rFonts w:ascii="Georgia" w:hAnsi="Georgia" w:cs="Arial"/>
          <w:sz w:val="20"/>
          <w:szCs w:val="20"/>
        </w:rPr>
        <w:t>a normal, perjalanan laut dari k</w:t>
      </w:r>
      <w:r w:rsidR="00AF421B" w:rsidRPr="00977BAF">
        <w:rPr>
          <w:rFonts w:ascii="Georgia" w:hAnsi="Georgia" w:cs="Arial"/>
          <w:sz w:val="20"/>
          <w:szCs w:val="20"/>
        </w:rPr>
        <w:t xml:space="preserve">abupaten Anambas menuju </w:t>
      </w:r>
      <w:r w:rsidR="00977BAF">
        <w:rPr>
          <w:rFonts w:ascii="Georgia" w:hAnsi="Georgia" w:cs="Arial"/>
          <w:sz w:val="20"/>
          <w:szCs w:val="20"/>
        </w:rPr>
        <w:t>k</w:t>
      </w:r>
      <w:r w:rsidR="00AF421B" w:rsidRPr="00977BAF">
        <w:rPr>
          <w:rFonts w:ascii="Georgia" w:hAnsi="Georgia" w:cs="Arial"/>
          <w:sz w:val="20"/>
          <w:szCs w:val="20"/>
        </w:rPr>
        <w:t>ota Tanjung Pinang membutuhkan waktu sekitar 8 (delapan) jam. Namun, karena kondisi cuaca yang buruk, wa</w:t>
      </w:r>
      <w:r w:rsidR="00977BAF">
        <w:rPr>
          <w:rFonts w:ascii="Georgia" w:hAnsi="Georgia" w:cs="Arial"/>
          <w:sz w:val="20"/>
          <w:szCs w:val="20"/>
        </w:rPr>
        <w:t xml:space="preserve">ktu tempuh menjadi lebih lama, bergantung </w:t>
      </w:r>
      <w:r w:rsidR="00AF421B" w:rsidRPr="00977BAF">
        <w:rPr>
          <w:rFonts w:ascii="Georgia" w:hAnsi="Georgia" w:cs="Arial"/>
          <w:sz w:val="20"/>
          <w:szCs w:val="20"/>
        </w:rPr>
        <w:t>seberapa parah kondisi cuaca pada saat itu. Bahkan seringkali kapal tidak bisa berlayar selama berhari-hari karena kondisi cuaca yang sangat buruk.</w:t>
      </w:r>
    </w:p>
    <w:p w:rsidR="00AF421B" w:rsidRPr="00977BAF" w:rsidRDefault="00BF5B71" w:rsidP="00E85C40">
      <w:pPr>
        <w:spacing w:line="360" w:lineRule="auto"/>
        <w:ind w:firstLine="709"/>
        <w:jc w:val="both"/>
        <w:rPr>
          <w:rFonts w:ascii="Georgia" w:hAnsi="Georgia" w:cs="Arial"/>
          <w:sz w:val="20"/>
          <w:szCs w:val="20"/>
        </w:rPr>
      </w:pPr>
      <w:r w:rsidRPr="00977BAF">
        <w:rPr>
          <w:rFonts w:ascii="Georgia" w:hAnsi="Georgia" w:cs="Arial"/>
          <w:sz w:val="20"/>
          <w:szCs w:val="20"/>
        </w:rPr>
        <w:t>Lain halnya dengan kabupaten Natuna, yang meskipun letaknya berdekatan dengan Kepulauan Anambas, namun tetap hadir dalam rapat pemetaan urusan dan pengalihan P3D. Hal ini karena terdapat bandar udara di Kabupaten Natuna, sehingga meskipun secara jarak sangat jauh, namun ada alternatif alat transportasi selain transportasi laut yang sangat dipengaruhi oleh kondisi cuaca dan pasang surut air laut. Kabupaten lain seperti Kabupaten Lingga juga memerlukan waktu sekitar 4 jam untuk tiba di Kota Tanjung Pinang dengan menggunakan transportasi laut.</w:t>
      </w:r>
    </w:p>
    <w:p w:rsidR="001423BB" w:rsidRPr="00977BAF" w:rsidRDefault="00D765DD" w:rsidP="00E85C40">
      <w:pPr>
        <w:spacing w:line="360" w:lineRule="auto"/>
        <w:ind w:firstLine="709"/>
        <w:jc w:val="both"/>
        <w:rPr>
          <w:rFonts w:ascii="Georgia" w:hAnsi="Georgia" w:cs="Arial"/>
          <w:sz w:val="20"/>
          <w:szCs w:val="20"/>
        </w:rPr>
      </w:pPr>
      <w:r w:rsidRPr="00977BAF">
        <w:rPr>
          <w:rFonts w:ascii="Georgia" w:hAnsi="Georgia" w:cs="Arial"/>
          <w:sz w:val="20"/>
          <w:szCs w:val="20"/>
        </w:rPr>
        <w:t>Selain itu, diketahui bahwa tidak semua SKPD di kabupaten/kota menerima surat undangan rapat pemetaan urusan pemerintahan dan pengalihan P3D. Hal ini menyebabkan minimnya SKPD yang hadir pada hari pertama pelaksanaan rapat. Hingga acara di hari pertama berakhir, tercatat hanya ada 46 berkas validasi kesesuaian data yang diterima oleh Tim Ditjen Bina Pembangunan Daerah Kementerian Dalam Negeri.</w:t>
      </w:r>
    </w:p>
    <w:p w:rsidR="00D765DD" w:rsidRPr="00977BAF" w:rsidRDefault="00D765DD" w:rsidP="00E85C40">
      <w:pPr>
        <w:spacing w:line="360" w:lineRule="auto"/>
        <w:ind w:firstLine="709"/>
        <w:jc w:val="both"/>
        <w:rPr>
          <w:rFonts w:ascii="Georgia" w:hAnsi="Georgia" w:cs="Arial"/>
          <w:sz w:val="20"/>
          <w:szCs w:val="20"/>
        </w:rPr>
      </w:pPr>
      <w:r w:rsidRPr="00977BAF">
        <w:rPr>
          <w:rFonts w:ascii="Georgia" w:hAnsi="Georgia" w:cs="Arial"/>
          <w:sz w:val="20"/>
          <w:szCs w:val="20"/>
        </w:rPr>
        <w:t xml:space="preserve">Merespon kondisi tersebut, </w:t>
      </w:r>
      <w:r w:rsidR="008427EF" w:rsidRPr="00977BAF">
        <w:rPr>
          <w:rFonts w:ascii="Georgia" w:hAnsi="Georgia" w:cs="Arial"/>
          <w:sz w:val="20"/>
          <w:szCs w:val="20"/>
        </w:rPr>
        <w:t>bagian organisasi pemerintah kabupaten/kota yang merupakan kepanjangan tangan dari Biro Organisasi dan Tata Laksana</w:t>
      </w:r>
      <w:r w:rsidR="00EB3B4D" w:rsidRPr="00977BAF">
        <w:rPr>
          <w:rFonts w:ascii="Georgia" w:hAnsi="Georgia" w:cs="Arial"/>
          <w:sz w:val="20"/>
          <w:szCs w:val="20"/>
        </w:rPr>
        <w:t xml:space="preserve"> (Biro Ortala)</w:t>
      </w:r>
      <w:r w:rsidR="008427EF" w:rsidRPr="00977BAF">
        <w:rPr>
          <w:rFonts w:ascii="Georgia" w:hAnsi="Georgia" w:cs="Arial"/>
          <w:sz w:val="20"/>
          <w:szCs w:val="20"/>
        </w:rPr>
        <w:t xml:space="preserve"> Provinsi Kepulauan Riau mengambil inisiatif untuk membantu SKPD yang tidak hadir untuk melakukan validasi data, mengingat sangat pentingnya hal tersebut bagi masa depan satuan kerja perangkat di daerah.</w:t>
      </w:r>
    </w:p>
    <w:p w:rsidR="00D765DD" w:rsidRPr="00977BAF" w:rsidRDefault="00D765DD" w:rsidP="00D765DD">
      <w:pPr>
        <w:spacing w:line="360" w:lineRule="auto"/>
        <w:ind w:firstLine="709"/>
        <w:jc w:val="both"/>
        <w:rPr>
          <w:rFonts w:ascii="Georgia" w:hAnsi="Georgia" w:cs="Arial"/>
          <w:sz w:val="20"/>
          <w:szCs w:val="20"/>
        </w:rPr>
      </w:pPr>
      <w:r w:rsidRPr="00977BAF">
        <w:rPr>
          <w:rFonts w:ascii="Georgia" w:hAnsi="Georgia" w:cs="Arial"/>
          <w:sz w:val="20"/>
          <w:szCs w:val="20"/>
        </w:rPr>
        <w:t>Tercatat pada akhir rapat hari kedua, terdapat 243 berkas validasi data yang sudah masuk dan 13 berkas masih kosong, 10 di</w:t>
      </w:r>
      <w:r w:rsidR="00977BAF">
        <w:rPr>
          <w:rFonts w:ascii="Georgia" w:hAnsi="Georgia" w:cs="Arial"/>
          <w:sz w:val="20"/>
          <w:szCs w:val="20"/>
        </w:rPr>
        <w:t xml:space="preserve"> </w:t>
      </w:r>
      <w:r w:rsidRPr="00977BAF">
        <w:rPr>
          <w:rFonts w:ascii="Georgia" w:hAnsi="Georgia" w:cs="Arial"/>
          <w:sz w:val="20"/>
          <w:szCs w:val="20"/>
        </w:rPr>
        <w:t>antaranya adalah mil</w:t>
      </w:r>
      <w:r w:rsidR="008427EF" w:rsidRPr="00977BAF">
        <w:rPr>
          <w:rFonts w:ascii="Georgia" w:hAnsi="Georgia" w:cs="Arial"/>
          <w:sz w:val="20"/>
          <w:szCs w:val="20"/>
        </w:rPr>
        <w:t>ik pemerintah Kabupaten Anambas dan 3 lainnya adalah milik pemerintah Kabupaten Karimun.</w:t>
      </w:r>
    </w:p>
    <w:p w:rsidR="00BF5B71" w:rsidRPr="00977BAF" w:rsidRDefault="00BF5B71" w:rsidP="00D765DD">
      <w:pPr>
        <w:spacing w:line="360" w:lineRule="auto"/>
        <w:ind w:firstLine="709"/>
        <w:jc w:val="both"/>
        <w:rPr>
          <w:rFonts w:ascii="Georgia" w:hAnsi="Georgia" w:cs="Arial"/>
          <w:sz w:val="20"/>
          <w:szCs w:val="20"/>
        </w:rPr>
      </w:pPr>
      <w:r w:rsidRPr="00977BAF">
        <w:rPr>
          <w:rFonts w:ascii="Georgia" w:hAnsi="Georgia" w:cs="Arial"/>
          <w:sz w:val="20"/>
          <w:szCs w:val="20"/>
        </w:rPr>
        <w:t xml:space="preserve">Ketidakhadiran perwakilan pemerintah Kabupaten Anambas dalam rapat pemetaan urusan pemerintahan dan pengalihan P3D akan berimbas pada </w:t>
      </w:r>
      <w:r w:rsidR="00433105" w:rsidRPr="00977BAF">
        <w:rPr>
          <w:rFonts w:ascii="Georgia" w:hAnsi="Georgia" w:cs="Arial"/>
          <w:sz w:val="20"/>
          <w:szCs w:val="20"/>
        </w:rPr>
        <w:t xml:space="preserve">penentuan intensitas penyelenggaraan urusan pemerintahan di kabupaten tersebut. </w:t>
      </w:r>
      <w:r w:rsidR="00977BAF">
        <w:rPr>
          <w:rFonts w:ascii="Georgia" w:hAnsi="Georgia" w:cs="Arial"/>
          <w:sz w:val="20"/>
          <w:szCs w:val="20"/>
        </w:rPr>
        <w:t>Kegiatan rapat tersebut</w:t>
      </w:r>
      <w:r w:rsidR="00EB3B4D" w:rsidRPr="00977BAF">
        <w:rPr>
          <w:rFonts w:ascii="Georgia" w:hAnsi="Georgia" w:cs="Arial"/>
          <w:sz w:val="20"/>
          <w:szCs w:val="20"/>
        </w:rPr>
        <w:t xml:space="preserve"> sebenarnya bertujuan untuk </w:t>
      </w:r>
      <w:r w:rsidR="00EB3B4D" w:rsidRPr="00977BAF">
        <w:rPr>
          <w:rFonts w:ascii="Georgia" w:hAnsi="Georgia" w:cs="Arial"/>
          <w:sz w:val="20"/>
          <w:szCs w:val="20"/>
        </w:rPr>
        <w:lastRenderedPageBreak/>
        <w:t>melakukan validasi data yang sudah diinput ke dalam sistem oleh Biro Ortala dengan data yang dimiliki oleh masing-masing SKPD, terutama data indikator teknis. Data yang sudah tervalidasi tersebut kemudian akan menjadi acuan perhitungan nilai dan penentuan bentuk dan klasifikasi kelembagaan per urusan di provinsi, kabupaten</w:t>
      </w:r>
      <w:r w:rsidR="00977BAF">
        <w:rPr>
          <w:rFonts w:ascii="Georgia" w:hAnsi="Georgia" w:cs="Arial"/>
          <w:sz w:val="20"/>
          <w:szCs w:val="20"/>
        </w:rPr>
        <w:t>,</w:t>
      </w:r>
      <w:r w:rsidR="00EB3B4D" w:rsidRPr="00977BAF">
        <w:rPr>
          <w:rFonts w:ascii="Georgia" w:hAnsi="Georgia" w:cs="Arial"/>
          <w:sz w:val="20"/>
          <w:szCs w:val="20"/>
        </w:rPr>
        <w:t xml:space="preserve"> dan kota.</w:t>
      </w:r>
    </w:p>
    <w:p w:rsidR="00433105" w:rsidRPr="00977BAF" w:rsidRDefault="00433105" w:rsidP="00E85C40">
      <w:pPr>
        <w:spacing w:line="360" w:lineRule="auto"/>
        <w:ind w:firstLine="709"/>
        <w:jc w:val="both"/>
        <w:rPr>
          <w:rFonts w:ascii="Georgia" w:hAnsi="Georgia" w:cs="Arial"/>
          <w:sz w:val="20"/>
          <w:szCs w:val="20"/>
        </w:rPr>
      </w:pPr>
      <w:r w:rsidRPr="00977BAF">
        <w:rPr>
          <w:rFonts w:ascii="Georgia" w:hAnsi="Georgia" w:cs="Arial"/>
          <w:sz w:val="20"/>
          <w:szCs w:val="20"/>
        </w:rPr>
        <w:t>Sebagai informasi, rapat pemetaan urusan pemerintahan dan pengalihan P3D merupakan upaya untuk percepatan proses pemetaan urusan</w:t>
      </w:r>
      <w:r w:rsidR="001423BB" w:rsidRPr="00977BAF">
        <w:rPr>
          <w:rFonts w:ascii="Georgia" w:hAnsi="Georgia" w:cs="Arial"/>
          <w:sz w:val="20"/>
          <w:szCs w:val="20"/>
        </w:rPr>
        <w:t xml:space="preserve"> pemerintahan dan pengalihan P3D yang hampir mendekati batas waktunya, yakni 2 (dua) tahun setelah diterbitkannya UU Nomor 23 Tahun 2014 pada bulan September 2014. Pemetaan urusan sendiri bertujuan untuk menentukan intensitas penyelenggaraan urusan pemerintahan di daerah yang akan menjadi dasar dalam penetapan besaran kelembagaan daerah, perencanaan</w:t>
      </w:r>
      <w:r w:rsidR="00977BAF">
        <w:rPr>
          <w:rFonts w:ascii="Georgia" w:hAnsi="Georgia" w:cs="Arial"/>
          <w:sz w:val="20"/>
          <w:szCs w:val="20"/>
        </w:rPr>
        <w:t>,</w:t>
      </w:r>
      <w:r w:rsidR="001423BB" w:rsidRPr="00977BAF">
        <w:rPr>
          <w:rFonts w:ascii="Georgia" w:hAnsi="Georgia" w:cs="Arial"/>
          <w:sz w:val="20"/>
          <w:szCs w:val="20"/>
        </w:rPr>
        <w:t xml:space="preserve"> dan penganggaran. Sedangkan pengalihan P3D merupakan sebuah konsekuensi dari perubahan kewenangan antar level pemerintahan yang diamanatkan dalam UU Nomor 23 Tahun 2014. </w:t>
      </w:r>
      <w:r w:rsidR="00977BAF">
        <w:rPr>
          <w:rFonts w:ascii="Georgia" w:hAnsi="Georgia" w:cs="Arial"/>
          <w:sz w:val="20"/>
          <w:szCs w:val="20"/>
        </w:rPr>
        <w:t>(Laporan oleh</w:t>
      </w:r>
      <w:r w:rsidR="00977BAF" w:rsidRPr="00425A2E">
        <w:rPr>
          <w:rFonts w:ascii="Georgia" w:hAnsi="Georgia" w:cs="Arial"/>
          <w:b/>
          <w:bCs/>
          <w:sz w:val="20"/>
          <w:szCs w:val="20"/>
        </w:rPr>
        <w:t>: Ginna Ayu Puteri</w:t>
      </w:r>
      <w:r w:rsidR="00977BAF">
        <w:rPr>
          <w:rFonts w:ascii="Georgia" w:hAnsi="Georgia" w:cs="Arial"/>
          <w:sz w:val="20"/>
          <w:szCs w:val="20"/>
        </w:rPr>
        <w:t xml:space="preserve">). </w:t>
      </w:r>
    </w:p>
    <w:p w:rsidR="001423BB" w:rsidRPr="00977BAF" w:rsidRDefault="001423BB" w:rsidP="00E85C40">
      <w:pPr>
        <w:spacing w:line="360" w:lineRule="auto"/>
        <w:ind w:firstLine="709"/>
        <w:jc w:val="both"/>
        <w:rPr>
          <w:rFonts w:ascii="Georgia" w:hAnsi="Georgia" w:cs="Arial"/>
          <w:sz w:val="20"/>
          <w:szCs w:val="20"/>
        </w:rPr>
      </w:pPr>
      <w:bookmarkStart w:id="0" w:name="_GoBack"/>
      <w:bookmarkEnd w:id="0"/>
    </w:p>
    <w:sectPr w:rsidR="001423BB" w:rsidRPr="00977BAF" w:rsidSect="007B435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85C40"/>
    <w:rsid w:val="00053D4E"/>
    <w:rsid w:val="001423BB"/>
    <w:rsid w:val="00425A2E"/>
    <w:rsid w:val="00433105"/>
    <w:rsid w:val="007B4352"/>
    <w:rsid w:val="008427EF"/>
    <w:rsid w:val="00977BAF"/>
    <w:rsid w:val="00AF421B"/>
    <w:rsid w:val="00BF5B71"/>
    <w:rsid w:val="00D765DD"/>
    <w:rsid w:val="00E53CE6"/>
    <w:rsid w:val="00E85C40"/>
    <w:rsid w:val="00EB3B4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3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621</Words>
  <Characters>3545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Ginna Ayu Puteri</dc:creator>
  <cp:lastModifiedBy>Bangda 21</cp:lastModifiedBy>
  <cp:revision>4</cp:revision>
  <dcterms:created xsi:type="dcterms:W3CDTF">2016-06-23T06:45:00Z</dcterms:created>
  <dcterms:modified xsi:type="dcterms:W3CDTF">2016-06-24T03:38:00Z</dcterms:modified>
</cp:coreProperties>
</file>